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A39B26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4E83E8CE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3587052C" w14:textId="19B90C3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8B5672">
        <w:rPr>
          <w:sz w:val="28"/>
          <w:szCs w:val="28"/>
        </w:rPr>
        <w:t>Рынок ценных бумаг</w:t>
      </w:r>
    </w:p>
    <w:p w14:paraId="17DE36C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42E79F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  <w:bookmarkStart w:id="0" w:name="_GoBack"/>
      <w:bookmarkEnd w:id="0"/>
    </w:p>
    <w:p w14:paraId="4AD13325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56A3F113" w14:textId="089344E0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5F26AF" w:rsidRPr="005F26AF">
        <w:rPr>
          <w:sz w:val="28"/>
          <w:szCs w:val="28"/>
        </w:rPr>
        <w:t>2</w:t>
      </w:r>
      <w:r w:rsidR="006A660D">
        <w:rPr>
          <w:sz w:val="28"/>
          <w:szCs w:val="28"/>
        </w:rPr>
        <w:t>9</w:t>
      </w:r>
      <w:r w:rsidR="005F26AF" w:rsidRPr="005F26AF">
        <w:rPr>
          <w:sz w:val="28"/>
          <w:szCs w:val="28"/>
        </w:rPr>
        <w:t>.01.</w:t>
      </w:r>
      <w:r w:rsidRPr="005F26AF">
        <w:rPr>
          <w:sz w:val="28"/>
          <w:szCs w:val="28"/>
        </w:rPr>
        <w:t>202</w:t>
      </w:r>
      <w:r w:rsidR="006A3FA5" w:rsidRPr="005F26AF">
        <w:rPr>
          <w:sz w:val="28"/>
          <w:szCs w:val="28"/>
        </w:rPr>
        <w:t>1</w:t>
      </w:r>
      <w:r w:rsidRPr="005F26AF">
        <w:rPr>
          <w:sz w:val="28"/>
          <w:szCs w:val="28"/>
        </w:rPr>
        <w:t xml:space="preserve"> года</w:t>
      </w:r>
    </w:p>
    <w:p w14:paraId="6A644F8D" w14:textId="77777777" w:rsidR="003707C1" w:rsidRDefault="003707C1" w:rsidP="003707C1">
      <w:pPr>
        <w:rPr>
          <w:sz w:val="28"/>
          <w:szCs w:val="28"/>
        </w:rPr>
      </w:pPr>
    </w:p>
    <w:p w14:paraId="254CB269" w14:textId="0DC5D2FD" w:rsidR="003707C1" w:rsidRPr="008B5672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6A660D">
        <w:rPr>
          <w:sz w:val="28"/>
          <w:szCs w:val="28"/>
        </w:rPr>
        <w:t>Участники</w:t>
      </w:r>
      <w:proofErr w:type="gramEnd"/>
      <w:r w:rsidR="006A660D">
        <w:rPr>
          <w:sz w:val="28"/>
          <w:szCs w:val="28"/>
        </w:rPr>
        <w:t xml:space="preserve"> рынка ценных бумаг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AB1CBD1" w14:textId="3CE3D087" w:rsidR="006A660D" w:rsidRDefault="00EE08E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27C14">
        <w:rPr>
          <w:rStyle w:val="apple-converted-space"/>
          <w:bCs/>
          <w:sz w:val="28"/>
          <w:szCs w:val="28"/>
          <w:shd w:val="clear" w:color="auto" w:fill="FFFFFF"/>
        </w:rPr>
        <w:t>Повторить</w:t>
      </w:r>
      <w:r w:rsidR="00927C14" w:rsidRPr="00AA5E54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927C14" w:rsidRPr="00AA5E54">
        <w:rPr>
          <w:rStyle w:val="fontstyle01"/>
          <w:sz w:val="28"/>
          <w:szCs w:val="28"/>
        </w:rPr>
        <w:t xml:space="preserve">основные понятия рынка ценных бумаг </w:t>
      </w:r>
      <w:proofErr w:type="gramStart"/>
      <w:r w:rsidR="00927C14" w:rsidRPr="00AA5E54">
        <w:rPr>
          <w:rStyle w:val="fontstyle01"/>
          <w:sz w:val="28"/>
          <w:szCs w:val="28"/>
        </w:rPr>
        <w:t>и  его</w:t>
      </w:r>
      <w:proofErr w:type="gramEnd"/>
      <w:r w:rsidR="00927C14" w:rsidRPr="00AA5E54">
        <w:rPr>
          <w:rStyle w:val="fontstyle01"/>
          <w:sz w:val="28"/>
          <w:szCs w:val="28"/>
        </w:rPr>
        <w:t xml:space="preserve"> структуру</w:t>
      </w:r>
    </w:p>
    <w:p w14:paraId="625466D4" w14:textId="5AF9BF23" w:rsidR="00927C14" w:rsidRDefault="006A660D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27C14" w:rsidRPr="008D144A">
        <w:rPr>
          <w:sz w:val="28"/>
          <w:szCs w:val="28"/>
        </w:rPr>
        <w:t>Дать представление о</w:t>
      </w:r>
      <w:r w:rsidR="00927C14">
        <w:rPr>
          <w:sz w:val="28"/>
          <w:szCs w:val="28"/>
        </w:rPr>
        <w:t xml:space="preserve">б </w:t>
      </w:r>
      <w:r w:rsidR="00927C14" w:rsidRPr="008D144A">
        <w:rPr>
          <w:sz w:val="28"/>
          <w:szCs w:val="28"/>
        </w:rPr>
        <w:t>участниках рынка ценных бумаг</w:t>
      </w:r>
      <w:r w:rsidR="00927C14">
        <w:rPr>
          <w:sz w:val="28"/>
          <w:szCs w:val="28"/>
        </w:rPr>
        <w:t>.</w:t>
      </w:r>
    </w:p>
    <w:p w14:paraId="10A40C2C" w14:textId="5AD1A79C" w:rsidR="008B5672" w:rsidRPr="008B5672" w:rsidRDefault="00927C14" w:rsidP="00E740E8">
      <w:pPr>
        <w:ind w:firstLine="0"/>
        <w:rPr>
          <w:color w:val="000000"/>
          <w:sz w:val="28"/>
          <w:szCs w:val="28"/>
        </w:rPr>
      </w:pPr>
      <w:r>
        <w:rPr>
          <w:rStyle w:val="fontstyle01"/>
          <w:sz w:val="28"/>
          <w:szCs w:val="28"/>
        </w:rPr>
        <w:t>3</w:t>
      </w:r>
      <w:r w:rsidR="008B5672">
        <w:rPr>
          <w:rStyle w:val="fontstyle01"/>
          <w:sz w:val="28"/>
          <w:szCs w:val="28"/>
        </w:rPr>
        <w:t>.</w:t>
      </w:r>
      <w:r w:rsidRPr="00927C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Уметь </w:t>
      </w:r>
      <w:r w:rsidRPr="008D144A">
        <w:rPr>
          <w:sz w:val="28"/>
          <w:szCs w:val="28"/>
        </w:rPr>
        <w:t>выбирать профессиональных участников рынка ценных бумаг в зависимости от типа услуги, которая необходима инвестору</w:t>
      </w:r>
      <w:r>
        <w:rPr>
          <w:sz w:val="28"/>
          <w:szCs w:val="28"/>
        </w:rPr>
        <w:t>.</w:t>
      </w:r>
    </w:p>
    <w:p w14:paraId="3867A52A" w14:textId="080BE16C" w:rsidR="00976D29" w:rsidRDefault="00927C14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317AF39F" w:rsidR="00976D29" w:rsidRPr="00976D29" w:rsidRDefault="00927C14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835"/>
        <w:gridCol w:w="2126"/>
      </w:tblGrid>
      <w:tr w:rsidR="003707C1" w14:paraId="02EBDE5B" w14:textId="77777777" w:rsidTr="00B94621">
        <w:tc>
          <w:tcPr>
            <w:tcW w:w="3119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2410" w:type="dxa"/>
          </w:tcPr>
          <w:p w14:paraId="7FD0BA9A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1432D" w:rsidRPr="00D20547" w14:paraId="0B910F8D" w14:textId="77777777" w:rsidTr="00B94621">
        <w:tc>
          <w:tcPr>
            <w:tcW w:w="3119" w:type="dxa"/>
          </w:tcPr>
          <w:p w14:paraId="74CE8F3E" w14:textId="77777777" w:rsidR="0071432D" w:rsidRDefault="0071432D" w:rsidP="0071432D">
            <w:pPr>
              <w:ind w:firstLine="0"/>
            </w:pPr>
            <w:r>
              <w:t>Задание № 1</w:t>
            </w:r>
          </w:p>
          <w:p w14:paraId="6D2EDE33" w14:textId="491CF81C" w:rsidR="0071432D" w:rsidRPr="00067CE4" w:rsidRDefault="0071432D" w:rsidP="0071432D">
            <w:pPr>
              <w:ind w:firstLine="0"/>
            </w:pPr>
            <w:r>
              <w:t>Соотнести термины с определениями по теме: «Основные понятия рынка ценных бумаг»</w:t>
            </w:r>
          </w:p>
        </w:tc>
        <w:tc>
          <w:tcPr>
            <w:tcW w:w="2410" w:type="dxa"/>
          </w:tcPr>
          <w:p w14:paraId="3A0F3A52" w14:textId="081C099D" w:rsidR="0071432D" w:rsidRDefault="0071432D" w:rsidP="0071432D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3EA1B89" w14:textId="77777777" w:rsidR="0071432D" w:rsidRPr="002B0587" w:rsidRDefault="0071432D" w:rsidP="0071432D">
            <w:pPr>
              <w:ind w:firstLine="0"/>
            </w:pPr>
            <w:r w:rsidRPr="002B0587">
              <w:t xml:space="preserve">На платформе </w:t>
            </w:r>
            <w:proofErr w:type="spellStart"/>
            <w:r w:rsidRPr="002B0587">
              <w:rPr>
                <w:lang w:val="en-US"/>
              </w:rPr>
              <w:t>Edupage</w:t>
            </w:r>
            <w:proofErr w:type="spellEnd"/>
            <w:r w:rsidRPr="002B0587">
              <w:t xml:space="preserve"> в автоматизированной системе</w:t>
            </w:r>
          </w:p>
          <w:p w14:paraId="272F4331" w14:textId="77777777" w:rsidR="0071432D" w:rsidRPr="002B0587" w:rsidRDefault="0071432D" w:rsidP="0071432D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74B42CFE" w14:textId="59A7C6C0" w:rsidR="0071432D" w:rsidRDefault="0071432D" w:rsidP="0071432D">
            <w:pPr>
              <w:ind w:firstLine="0"/>
              <w:rPr>
                <w:sz w:val="28"/>
                <w:szCs w:val="28"/>
              </w:rPr>
            </w:pPr>
            <w:r>
              <w:t xml:space="preserve">Время на выполнение – </w:t>
            </w:r>
            <w:r>
              <w:t>20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155F783F" w14:textId="77777777" w:rsidR="0071432D" w:rsidRDefault="0071432D" w:rsidP="0071432D">
            <w:pPr>
              <w:ind w:firstLine="0"/>
            </w:pPr>
            <w:r>
              <w:t>90-100% - «5»</w:t>
            </w:r>
          </w:p>
          <w:p w14:paraId="0A94C0F0" w14:textId="77777777" w:rsidR="0071432D" w:rsidRDefault="0071432D" w:rsidP="0071432D">
            <w:pPr>
              <w:ind w:firstLine="0"/>
            </w:pPr>
            <w:r>
              <w:t>75-89% - «4»</w:t>
            </w:r>
          </w:p>
          <w:p w14:paraId="07BA6592" w14:textId="77777777" w:rsidR="0071432D" w:rsidRDefault="0071432D" w:rsidP="0071432D">
            <w:pPr>
              <w:ind w:firstLine="0"/>
            </w:pPr>
            <w:r>
              <w:t>50-74% - «3»</w:t>
            </w:r>
          </w:p>
          <w:p w14:paraId="3F2F104C" w14:textId="14D7563A" w:rsidR="0071432D" w:rsidRPr="00D20547" w:rsidRDefault="0071432D" w:rsidP="0071432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1432D" w:rsidRPr="00D20547" w14:paraId="7396A1EF" w14:textId="77777777" w:rsidTr="00B94621">
        <w:tc>
          <w:tcPr>
            <w:tcW w:w="3119" w:type="dxa"/>
          </w:tcPr>
          <w:p w14:paraId="74EDA2DE" w14:textId="7BAE8B53" w:rsidR="0071432D" w:rsidRDefault="0071432D" w:rsidP="0071432D">
            <w:pPr>
              <w:ind w:firstLine="0"/>
            </w:pPr>
            <w:r>
              <w:t>Задание № 2</w:t>
            </w:r>
          </w:p>
          <w:p w14:paraId="198D9923" w14:textId="5B8E22E5" w:rsidR="0071432D" w:rsidRDefault="0071432D" w:rsidP="0071432D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2410" w:type="dxa"/>
          </w:tcPr>
          <w:p w14:paraId="76DD9BF5" w14:textId="77777777" w:rsidR="0071432D" w:rsidRDefault="0071432D" w:rsidP="0071432D">
            <w:pPr>
              <w:ind w:firstLine="0"/>
            </w:pPr>
            <w:r>
              <w:t>Лекция, презентация</w:t>
            </w:r>
          </w:p>
          <w:p w14:paraId="2EB4EE01" w14:textId="77777777" w:rsidR="0071432D" w:rsidRDefault="0071432D" w:rsidP="0071432D">
            <w:pPr>
              <w:ind w:firstLine="0"/>
            </w:pPr>
            <w:r>
              <w:t xml:space="preserve"> </w:t>
            </w:r>
          </w:p>
          <w:p w14:paraId="683896D9" w14:textId="77777777" w:rsidR="0071432D" w:rsidRDefault="0071432D" w:rsidP="0071432D">
            <w:pPr>
              <w:ind w:firstLine="0"/>
            </w:pPr>
          </w:p>
        </w:tc>
        <w:tc>
          <w:tcPr>
            <w:tcW w:w="2835" w:type="dxa"/>
          </w:tcPr>
          <w:p w14:paraId="6E1B7AB2" w14:textId="77777777" w:rsidR="0071432D" w:rsidRDefault="0071432D" w:rsidP="0071432D">
            <w:pPr>
              <w:ind w:firstLine="0"/>
            </w:pPr>
            <w:r>
              <w:t>1.Прочитать лекционный материал, просмотреть презентацию</w:t>
            </w:r>
          </w:p>
          <w:p w14:paraId="2F3EF2CE" w14:textId="77777777" w:rsidR="0071432D" w:rsidRDefault="0071432D" w:rsidP="0071432D">
            <w:pPr>
              <w:ind w:firstLine="0"/>
            </w:pPr>
            <w:r>
              <w:t>2. Осмыслить материал</w:t>
            </w:r>
          </w:p>
          <w:p w14:paraId="1CF5914B" w14:textId="77777777" w:rsidR="0071432D" w:rsidRDefault="0071432D" w:rsidP="0071432D">
            <w:pPr>
              <w:ind w:firstLine="0"/>
              <w:rPr>
                <w:color w:val="000000"/>
                <w:shd w:val="clear" w:color="auto" w:fill="FFFFFF"/>
              </w:rPr>
            </w:pPr>
            <w:r>
              <w:t xml:space="preserve">3. </w:t>
            </w:r>
            <w:r w:rsidRPr="0020080C">
              <w:t xml:space="preserve">Выделить </w:t>
            </w:r>
            <w:r>
              <w:t>главное в познавательном объекте.</w:t>
            </w:r>
          </w:p>
          <w:p w14:paraId="5DFFF971" w14:textId="13D3B687" w:rsidR="0071432D" w:rsidRDefault="0071432D" w:rsidP="0071432D">
            <w:pPr>
              <w:ind w:firstLine="0"/>
            </w:pPr>
            <w:r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4011527F" w14:textId="3C0E0913" w:rsidR="0071432D" w:rsidRDefault="0071432D" w:rsidP="0071432D">
            <w:r>
              <w:t>-</w:t>
            </w:r>
          </w:p>
        </w:tc>
      </w:tr>
      <w:tr w:rsidR="002444CB" w:rsidRPr="00D20547" w14:paraId="7594F01D" w14:textId="77777777" w:rsidTr="00B94621">
        <w:tc>
          <w:tcPr>
            <w:tcW w:w="3119" w:type="dxa"/>
          </w:tcPr>
          <w:p w14:paraId="222C4E7E" w14:textId="77777777" w:rsidR="002444CB" w:rsidRDefault="002444CB" w:rsidP="002444CB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Задание № 3</w:t>
            </w:r>
          </w:p>
          <w:p w14:paraId="12AB7342" w14:textId="30AFF631" w:rsidR="002444CB" w:rsidRDefault="002444CB" w:rsidP="002444CB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rPr>
                <w:color w:val="000000"/>
              </w:rPr>
            </w:pPr>
            <w:r>
              <w:rPr>
                <w:color w:val="000000"/>
              </w:rPr>
              <w:t>Определить верные/неверные утверждения:</w:t>
            </w:r>
          </w:p>
          <w:p w14:paraId="1B7F0FA9" w14:textId="18155B32" w:rsidR="002444CB" w:rsidRPr="005B1C47" w:rsidRDefault="002444CB" w:rsidP="002444CB">
            <w:pPr>
              <w:ind w:firstLine="0"/>
            </w:pPr>
            <w:r>
              <w:t>1.</w:t>
            </w:r>
            <w:r w:rsidRPr="005B1C47">
              <w:t xml:space="preserve">Юридическое лицо или органы исполнительной </w:t>
            </w:r>
            <w:r w:rsidRPr="005B1C47">
              <w:lastRenderedPageBreak/>
              <w:t xml:space="preserve">власти либо органы местного самоуправления, несущие от своего имени обязательства перед владельцами ценных бумаг по осуществлению прав, закрепленных ими, – это инвесторы? </w:t>
            </w:r>
          </w:p>
          <w:p w14:paraId="74888A6D" w14:textId="6DF985CE" w:rsidR="002444CB" w:rsidRPr="005B1C47" w:rsidRDefault="002444CB" w:rsidP="002444CB">
            <w:pPr>
              <w:ind w:firstLine="0"/>
            </w:pPr>
            <w:r>
              <w:t>2.</w:t>
            </w:r>
            <w:r w:rsidRPr="005B1C47">
              <w:t xml:space="preserve">Физические и юридические лица, имеющие временно свободные средства и желающие инвестировать их для получения дополнительных доходов, – это эмитенты? </w:t>
            </w:r>
          </w:p>
          <w:p w14:paraId="3533751B" w14:textId="56BC5AD9" w:rsidR="002444CB" w:rsidRPr="005B1C47" w:rsidRDefault="002444CB" w:rsidP="002444CB">
            <w:pPr>
              <w:ind w:firstLine="0"/>
            </w:pPr>
            <w:r>
              <w:t>3.</w:t>
            </w:r>
            <w:r w:rsidRPr="005B1C47">
              <w:t xml:space="preserve">Дилер – это профессиональный участник биржевых сделок, работающий самостоятельно и совершающий сделки за свой счет? </w:t>
            </w:r>
          </w:p>
          <w:p w14:paraId="122049E1" w14:textId="22205E2C" w:rsidR="002444CB" w:rsidRPr="005B1C47" w:rsidRDefault="002444CB" w:rsidP="002444CB">
            <w:pPr>
              <w:ind w:firstLine="0"/>
            </w:pPr>
            <w:r>
              <w:t>4.</w:t>
            </w:r>
            <w:r w:rsidRPr="005B1C47">
              <w:t xml:space="preserve">Может ли совмещаться брокерская деятельность с другими видами деятельности на рынке ценных бумаг? </w:t>
            </w:r>
          </w:p>
          <w:p w14:paraId="7BBEF1A2" w14:textId="771D678B" w:rsidR="002444CB" w:rsidRPr="005B1C47" w:rsidRDefault="002444CB" w:rsidP="002444CB">
            <w:pPr>
              <w:ind w:firstLine="0"/>
            </w:pPr>
            <w:r>
              <w:t>5.</w:t>
            </w:r>
            <w:r w:rsidRPr="005B1C47">
              <w:t xml:space="preserve">Денежные средства клиентов, переданные ими брокеру для инвестирования в ценные бумаги, должны находиться на специальном банковском счете? </w:t>
            </w:r>
          </w:p>
          <w:p w14:paraId="6748DD31" w14:textId="163B2C41" w:rsidR="002444CB" w:rsidRPr="005B1C47" w:rsidRDefault="002444CB" w:rsidP="002444CB">
            <w:pPr>
              <w:ind w:firstLine="0"/>
            </w:pPr>
            <w:r>
              <w:t>6.</w:t>
            </w:r>
            <w:r w:rsidRPr="005B1C47">
              <w:t xml:space="preserve">Имеет ли право сам эмитент быть держателем реестра владельцев ценных бумаг? </w:t>
            </w:r>
          </w:p>
          <w:p w14:paraId="715A9F0D" w14:textId="44E707AD" w:rsidR="002444CB" w:rsidRPr="005B1C47" w:rsidRDefault="002444CB" w:rsidP="002444CB">
            <w:pPr>
              <w:ind w:firstLine="0"/>
            </w:pPr>
            <w:r>
              <w:t>7.</w:t>
            </w:r>
            <w:r w:rsidRPr="005B1C47">
              <w:t xml:space="preserve">Членами саморегулируемой организации профессиональных участников рынка ценных бумаг могут быть только профессиональные участники рынка ценных бумаг? </w:t>
            </w:r>
          </w:p>
          <w:p w14:paraId="3C94B866" w14:textId="5C70423B" w:rsidR="002444CB" w:rsidRPr="005B1C47" w:rsidRDefault="002444CB" w:rsidP="002444CB">
            <w:pPr>
              <w:ind w:firstLine="0"/>
            </w:pPr>
            <w:r>
              <w:t>8.</w:t>
            </w:r>
            <w:r w:rsidRPr="005B1C47">
              <w:t xml:space="preserve">Деятельность по организации торговли на рынке ценных бумаг может осуществлять только регистратор? </w:t>
            </w:r>
          </w:p>
          <w:p w14:paraId="3072F281" w14:textId="6426CE90" w:rsidR="002444CB" w:rsidRPr="005B1C47" w:rsidRDefault="002444CB" w:rsidP="002444CB">
            <w:pPr>
              <w:ind w:firstLine="0"/>
            </w:pPr>
            <w:r>
              <w:lastRenderedPageBreak/>
              <w:t>9.</w:t>
            </w:r>
            <w:r w:rsidRPr="005B1C47">
              <w:t xml:space="preserve">Клиринговая организация может обслуживать только одну фондовую биржу? </w:t>
            </w:r>
          </w:p>
          <w:p w14:paraId="44CE0359" w14:textId="7628DC96" w:rsidR="002444CB" w:rsidRPr="005B1C47" w:rsidRDefault="002444CB" w:rsidP="002444CB">
            <w:pPr>
              <w:ind w:firstLine="0"/>
            </w:pPr>
            <w:r>
              <w:t>10.</w:t>
            </w:r>
            <w:r w:rsidRPr="005B1C47">
              <w:t xml:space="preserve">Депозитарием может быть только юридическое лицо? </w:t>
            </w:r>
          </w:p>
          <w:p w14:paraId="6A33AEAF" w14:textId="22EC6663" w:rsidR="002444CB" w:rsidRPr="0076501E" w:rsidRDefault="002444CB" w:rsidP="002444CB">
            <w:pPr>
              <w:ind w:firstLine="0"/>
            </w:pPr>
            <w:r>
              <w:t>11.</w:t>
            </w:r>
            <w:r w:rsidRPr="005B1C47">
              <w:t xml:space="preserve">Имеет ли депозитарий право распоряжаться ценными бумагами депонента, управлять ими или осуществлять от имени депонента любые действия с ценными бумагами, кроме осуществляемых по поручению депонента, в случаях, предусмотренных депозитарным договором? </w:t>
            </w:r>
          </w:p>
        </w:tc>
        <w:tc>
          <w:tcPr>
            <w:tcW w:w="2410" w:type="dxa"/>
          </w:tcPr>
          <w:p w14:paraId="5BC16416" w14:textId="123E4FEC" w:rsidR="002444CB" w:rsidRPr="00D20547" w:rsidRDefault="002444CB" w:rsidP="002444CB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835" w:type="dxa"/>
          </w:tcPr>
          <w:p w14:paraId="6687B732" w14:textId="77777777" w:rsidR="002444CB" w:rsidRPr="00E545A9" w:rsidRDefault="002444CB" w:rsidP="002444CB">
            <w:pPr>
              <w:pStyle w:val="a7"/>
              <w:numPr>
                <w:ilvl w:val="0"/>
                <w:numId w:val="34"/>
              </w:numPr>
              <w:ind w:left="-29" w:firstLine="29"/>
            </w:pPr>
            <w:r>
              <w:t>Прочитать утверждения.</w:t>
            </w:r>
          </w:p>
          <w:p w14:paraId="7F8BD626" w14:textId="77777777" w:rsidR="002444CB" w:rsidRPr="00C94930" w:rsidRDefault="002444CB" w:rsidP="002444C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утверждения.</w:t>
            </w:r>
          </w:p>
          <w:p w14:paraId="32CC02DB" w14:textId="32A3599B" w:rsidR="002444CB" w:rsidRPr="00976D29" w:rsidRDefault="002444CB" w:rsidP="002444C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Определить верно/неверно </w:t>
            </w:r>
            <w:r>
              <w:rPr>
                <w:rFonts w:ascii="TimesNewRomanPSMT" w:hAnsi="TimesNewRomanPSMT"/>
                <w:color w:val="000000"/>
              </w:rPr>
              <w:lastRenderedPageBreak/>
              <w:t xml:space="preserve">утверждение и записать в </w:t>
            </w:r>
            <w:proofErr w:type="gramStart"/>
            <w:r>
              <w:rPr>
                <w:rFonts w:ascii="TimesNewRomanPSMT" w:hAnsi="TimesNewRomanPSMT"/>
                <w:color w:val="000000"/>
              </w:rPr>
              <w:t>тетрадь  (</w:t>
            </w:r>
            <w:proofErr w:type="gramEnd"/>
            <w:r>
              <w:rPr>
                <w:rFonts w:ascii="TimesNewRomanPSMT" w:hAnsi="TimesNewRomanPSMT"/>
                <w:color w:val="000000"/>
              </w:rPr>
              <w:t>например: 1 +, 2 – и т.д.)</w:t>
            </w:r>
          </w:p>
        </w:tc>
        <w:tc>
          <w:tcPr>
            <w:tcW w:w="2126" w:type="dxa"/>
          </w:tcPr>
          <w:p w14:paraId="3FB15511" w14:textId="75519FFA" w:rsidR="002444CB" w:rsidRDefault="002444CB" w:rsidP="002444CB">
            <w:pPr>
              <w:ind w:firstLine="0"/>
            </w:pPr>
            <w:r>
              <w:lastRenderedPageBreak/>
              <w:t>«5» - нет ошибок</w:t>
            </w:r>
          </w:p>
          <w:p w14:paraId="11194B24" w14:textId="77777777" w:rsidR="002444CB" w:rsidRDefault="002444CB" w:rsidP="002444CB">
            <w:pPr>
              <w:ind w:firstLine="0"/>
            </w:pPr>
            <w:r>
              <w:t>«4» - 1-2 ошибки</w:t>
            </w:r>
          </w:p>
          <w:p w14:paraId="12644F04" w14:textId="548111C4" w:rsidR="002444CB" w:rsidRDefault="002444CB" w:rsidP="002444CB">
            <w:pPr>
              <w:ind w:firstLine="0"/>
            </w:pPr>
            <w:r>
              <w:t xml:space="preserve">«3» - </w:t>
            </w:r>
            <w:r w:rsidR="004D597A">
              <w:t>до 5</w:t>
            </w:r>
            <w:r>
              <w:t xml:space="preserve"> ошиб</w:t>
            </w:r>
            <w:r w:rsidR="004D597A">
              <w:t>ок</w:t>
            </w:r>
          </w:p>
          <w:p w14:paraId="173F61BB" w14:textId="0F514A96" w:rsidR="002444CB" w:rsidRPr="00D20547" w:rsidRDefault="002444CB" w:rsidP="002444CB">
            <w:pPr>
              <w:ind w:firstLine="0"/>
            </w:pPr>
            <w:r>
              <w:t xml:space="preserve">«2» - </w:t>
            </w:r>
            <w:r w:rsidR="004D597A">
              <w:t>6</w:t>
            </w:r>
            <w:r>
              <w:t xml:space="preserve"> и более ошибок</w:t>
            </w:r>
          </w:p>
        </w:tc>
      </w:tr>
      <w:tr w:rsidR="002444CB" w:rsidRPr="00D20547" w14:paraId="074F8289" w14:textId="77777777" w:rsidTr="00B94621">
        <w:tc>
          <w:tcPr>
            <w:tcW w:w="3119" w:type="dxa"/>
          </w:tcPr>
          <w:p w14:paraId="23683086" w14:textId="72F496CE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6F1A58F9" w14:textId="11496410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  <w:r>
              <w:t xml:space="preserve">Составить </w:t>
            </w:r>
            <w:proofErr w:type="spellStart"/>
            <w:r>
              <w:t>синквейн</w:t>
            </w:r>
            <w:proofErr w:type="spellEnd"/>
            <w:r>
              <w:t xml:space="preserve"> к слову «дилер» или «брокер» (на выбор) из 4-х строк:</w:t>
            </w:r>
          </w:p>
          <w:p w14:paraId="60D42F8F" w14:textId="77777777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47315864" w14:textId="77777777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4B18CD31" w14:textId="77777777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184BAFA" w14:textId="77777777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  <w:r>
              <w:t xml:space="preserve">4. предложение из 4-х слов, выражающее основную мысль с самим словом </w:t>
            </w:r>
          </w:p>
          <w:p w14:paraId="6DCC76AD" w14:textId="1B31F604" w:rsidR="002444CB" w:rsidRDefault="002444CB" w:rsidP="002444CB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2410" w:type="dxa"/>
          </w:tcPr>
          <w:p w14:paraId="2C05CB0F" w14:textId="77777777" w:rsidR="002444CB" w:rsidRDefault="002444CB" w:rsidP="002444CB">
            <w:pPr>
              <w:ind w:firstLine="0"/>
            </w:pPr>
            <w:r>
              <w:t>Лекция</w:t>
            </w:r>
          </w:p>
          <w:p w14:paraId="57F1CBA6" w14:textId="754BC7CD" w:rsidR="002444CB" w:rsidRDefault="002444CB" w:rsidP="002444CB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73CFD01" w14:textId="77777777" w:rsidR="002444CB" w:rsidRDefault="002444CB" w:rsidP="002444CB">
            <w:pPr>
              <w:ind w:firstLine="0"/>
            </w:pPr>
            <w:r>
              <w:t>1.Осмыслить понятие</w:t>
            </w:r>
          </w:p>
          <w:p w14:paraId="79C3012D" w14:textId="77777777" w:rsidR="002444CB" w:rsidRDefault="002444CB" w:rsidP="002444CB">
            <w:pPr>
              <w:ind w:firstLine="0"/>
            </w:pPr>
            <w:r>
              <w:t xml:space="preserve">2. </w:t>
            </w:r>
            <w:r w:rsidRPr="009F2163">
              <w:t>Определить в учебном материале наиболе</w:t>
            </w:r>
            <w:r>
              <w:t>е существенные учебные элементы</w:t>
            </w:r>
            <w:r w:rsidRPr="009F2163">
              <w:t xml:space="preserve"> </w:t>
            </w:r>
          </w:p>
          <w:p w14:paraId="49111841" w14:textId="77777777" w:rsidR="002444CB" w:rsidRDefault="002444CB" w:rsidP="002444CB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2FDC47A9" w14:textId="77777777" w:rsidR="002444CB" w:rsidRDefault="002444CB" w:rsidP="002444CB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721E826F" w14:textId="77777777" w:rsidR="002444CB" w:rsidRDefault="002444CB" w:rsidP="002444CB">
            <w:pPr>
              <w:pStyle w:val="a7"/>
              <w:ind w:left="0" w:firstLine="0"/>
              <w:contextualSpacing w:val="0"/>
            </w:pPr>
          </w:p>
        </w:tc>
        <w:tc>
          <w:tcPr>
            <w:tcW w:w="2126" w:type="dxa"/>
          </w:tcPr>
          <w:p w14:paraId="30B5F443" w14:textId="77777777" w:rsidR="002444CB" w:rsidRDefault="002444CB" w:rsidP="002444CB">
            <w:pPr>
              <w:ind w:firstLine="0"/>
            </w:pPr>
            <w:r>
              <w:t xml:space="preserve">«5» - </w:t>
            </w:r>
            <w:proofErr w:type="gramStart"/>
            <w:r w:rsidRPr="00A310E3">
              <w:rPr>
                <w:lang w:val="kk-KZ"/>
              </w:rPr>
              <w:t>когда</w:t>
            </w:r>
            <w:r>
              <w:rPr>
                <w:lang w:val="kk-KZ"/>
              </w:rPr>
              <w:t xml:space="preserve"> </w:t>
            </w:r>
            <w:r w:rsidRPr="00A310E3">
              <w:rPr>
                <w:lang w:val="kk-KZ"/>
              </w:rPr>
              <w:t xml:space="preserve"> </w:t>
            </w:r>
            <w:r>
              <w:rPr>
                <w:lang w:val="kk-KZ"/>
              </w:rPr>
              <w:t>составлен</w:t>
            </w:r>
            <w:proofErr w:type="gramEnd"/>
            <w:r w:rsidRPr="00A310E3">
              <w:t xml:space="preserve"> </w:t>
            </w:r>
            <w:proofErr w:type="spellStart"/>
            <w:r>
              <w:t>синквейн</w:t>
            </w:r>
            <w:proofErr w:type="spellEnd"/>
            <w:r>
              <w:t xml:space="preserve"> по всем строкам, логичен, краток, отражает существенные элементы понятия, соответствует тематике</w:t>
            </w:r>
          </w:p>
          <w:p w14:paraId="4F688E53" w14:textId="77777777" w:rsidR="002444CB" w:rsidRDefault="002444CB" w:rsidP="002444CB">
            <w:pPr>
              <w:ind w:firstLine="0"/>
            </w:pPr>
            <w:r>
              <w:t xml:space="preserve">«4»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3 строкам, в содержании допущена 1 ошибка</w:t>
            </w:r>
          </w:p>
          <w:p w14:paraId="7928D3C6" w14:textId="77777777" w:rsidR="002444CB" w:rsidRDefault="002444CB" w:rsidP="002444CB">
            <w:pPr>
              <w:ind w:firstLine="0"/>
            </w:pPr>
            <w:r>
              <w:t xml:space="preserve">«3» - представлен </w:t>
            </w:r>
            <w:proofErr w:type="spellStart"/>
            <w:r>
              <w:t>синквейн</w:t>
            </w:r>
            <w:proofErr w:type="spellEnd"/>
            <w:r>
              <w:t xml:space="preserve"> только по 2 строкам, не отражены существенные элементы понятия, имеются отступления от тематики</w:t>
            </w:r>
          </w:p>
          <w:p w14:paraId="38D610CE" w14:textId="2E515A07" w:rsidR="002444CB" w:rsidRPr="00D20547" w:rsidRDefault="002444CB" w:rsidP="002444CB">
            <w:pPr>
              <w:ind w:firstLine="0"/>
            </w:pPr>
            <w:r>
              <w:t>«2» - не представлена работа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51E70D54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5F26AF">
        <w:rPr>
          <w:sz w:val="28"/>
          <w:szCs w:val="28"/>
        </w:rPr>
        <w:t>до</w:t>
      </w:r>
      <w:proofErr w:type="gramEnd"/>
      <w:r w:rsidR="00067CE4" w:rsidRPr="005F26AF">
        <w:rPr>
          <w:sz w:val="28"/>
          <w:szCs w:val="28"/>
        </w:rPr>
        <w:t xml:space="preserve"> </w:t>
      </w:r>
      <w:r w:rsidR="00065909">
        <w:rPr>
          <w:sz w:val="28"/>
          <w:szCs w:val="28"/>
        </w:rPr>
        <w:t>31</w:t>
      </w:r>
      <w:r w:rsidR="00067CE4" w:rsidRPr="005F26AF">
        <w:rPr>
          <w:sz w:val="28"/>
          <w:szCs w:val="28"/>
        </w:rPr>
        <w:t xml:space="preserve"> </w:t>
      </w:r>
      <w:r w:rsidR="005F26AF" w:rsidRPr="005F26AF">
        <w:rPr>
          <w:sz w:val="28"/>
          <w:szCs w:val="28"/>
        </w:rPr>
        <w:t>января</w:t>
      </w:r>
      <w:r w:rsidR="00067CE4" w:rsidRPr="005F26AF">
        <w:rPr>
          <w:sz w:val="28"/>
          <w:szCs w:val="28"/>
        </w:rPr>
        <w:t xml:space="preserve"> предоставить на </w:t>
      </w:r>
      <w:r w:rsidR="00E740E8" w:rsidRPr="005F26AF">
        <w:rPr>
          <w:sz w:val="28"/>
          <w:szCs w:val="28"/>
        </w:rPr>
        <w:t xml:space="preserve">платформу задание № </w:t>
      </w:r>
      <w:r w:rsidR="00FC0B99" w:rsidRPr="005F26AF">
        <w:rPr>
          <w:sz w:val="28"/>
          <w:szCs w:val="28"/>
        </w:rPr>
        <w:t>3,4</w:t>
      </w:r>
    </w:p>
    <w:p w14:paraId="51A75E5A" w14:textId="77777777" w:rsidR="0019578D" w:rsidRPr="0032352F" w:rsidRDefault="0019578D" w:rsidP="0032352F"/>
    <w:sectPr w:rsidR="0019578D" w:rsidRPr="0032352F" w:rsidSect="004D597A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554DF"/>
    <w:multiLevelType w:val="hybridMultilevel"/>
    <w:tmpl w:val="6194CF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7B71DB"/>
    <w:multiLevelType w:val="hybridMultilevel"/>
    <w:tmpl w:val="8C32E456"/>
    <w:lvl w:ilvl="0" w:tplc="7C8ECC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2"/>
  </w:num>
  <w:num w:numId="2">
    <w:abstractNumId w:val="5"/>
  </w:num>
  <w:num w:numId="3">
    <w:abstractNumId w:val="30"/>
  </w:num>
  <w:num w:numId="4">
    <w:abstractNumId w:val="23"/>
  </w:num>
  <w:num w:numId="5">
    <w:abstractNumId w:val="27"/>
  </w:num>
  <w:num w:numId="6">
    <w:abstractNumId w:val="20"/>
  </w:num>
  <w:num w:numId="7">
    <w:abstractNumId w:val="11"/>
  </w:num>
  <w:num w:numId="8">
    <w:abstractNumId w:val="28"/>
  </w:num>
  <w:num w:numId="9">
    <w:abstractNumId w:val="29"/>
    <w:lvlOverride w:ilvl="0">
      <w:startOverride w:val="1"/>
    </w:lvlOverride>
  </w:num>
  <w:num w:numId="10">
    <w:abstractNumId w:val="13"/>
  </w:num>
  <w:num w:numId="11">
    <w:abstractNumId w:val="31"/>
  </w:num>
  <w:num w:numId="12">
    <w:abstractNumId w:val="3"/>
  </w:num>
  <w:num w:numId="13">
    <w:abstractNumId w:val="25"/>
  </w:num>
  <w:num w:numId="14">
    <w:abstractNumId w:val="17"/>
  </w:num>
  <w:num w:numId="15">
    <w:abstractNumId w:val="19"/>
  </w:num>
  <w:num w:numId="16">
    <w:abstractNumId w:val="18"/>
  </w:num>
  <w:num w:numId="17">
    <w:abstractNumId w:val="2"/>
  </w:num>
  <w:num w:numId="18">
    <w:abstractNumId w:val="8"/>
  </w:num>
  <w:num w:numId="19">
    <w:abstractNumId w:val="10"/>
  </w:num>
  <w:num w:numId="20">
    <w:abstractNumId w:val="16"/>
  </w:num>
  <w:num w:numId="21">
    <w:abstractNumId w:val="7"/>
  </w:num>
  <w:num w:numId="22">
    <w:abstractNumId w:val="6"/>
  </w:num>
  <w:num w:numId="23">
    <w:abstractNumId w:val="26"/>
  </w:num>
  <w:num w:numId="24">
    <w:abstractNumId w:val="21"/>
  </w:num>
  <w:num w:numId="25">
    <w:abstractNumId w:val="12"/>
  </w:num>
  <w:num w:numId="26">
    <w:abstractNumId w:val="33"/>
  </w:num>
  <w:num w:numId="27">
    <w:abstractNumId w:val="24"/>
  </w:num>
  <w:num w:numId="28">
    <w:abstractNumId w:val="22"/>
  </w:num>
  <w:num w:numId="29">
    <w:abstractNumId w:val="15"/>
  </w:num>
  <w:num w:numId="30">
    <w:abstractNumId w:val="9"/>
  </w:num>
  <w:num w:numId="31">
    <w:abstractNumId w:val="14"/>
  </w:num>
  <w:num w:numId="32">
    <w:abstractNumId w:val="4"/>
  </w:num>
  <w:num w:numId="33">
    <w:abstractNumId w:val="0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5909"/>
    <w:rsid w:val="00067CE4"/>
    <w:rsid w:val="00070C64"/>
    <w:rsid w:val="00095F74"/>
    <w:rsid w:val="000F66C0"/>
    <w:rsid w:val="0019578D"/>
    <w:rsid w:val="002444CB"/>
    <w:rsid w:val="00284383"/>
    <w:rsid w:val="00291C83"/>
    <w:rsid w:val="002B06AB"/>
    <w:rsid w:val="0032352F"/>
    <w:rsid w:val="0033742F"/>
    <w:rsid w:val="003707C1"/>
    <w:rsid w:val="0039182E"/>
    <w:rsid w:val="003A7282"/>
    <w:rsid w:val="004575DE"/>
    <w:rsid w:val="004D597A"/>
    <w:rsid w:val="0050242D"/>
    <w:rsid w:val="00525022"/>
    <w:rsid w:val="005403BE"/>
    <w:rsid w:val="00546761"/>
    <w:rsid w:val="0055546E"/>
    <w:rsid w:val="0057176C"/>
    <w:rsid w:val="005A6908"/>
    <w:rsid w:val="005F2511"/>
    <w:rsid w:val="005F26AF"/>
    <w:rsid w:val="006A3FA5"/>
    <w:rsid w:val="006A660D"/>
    <w:rsid w:val="00713AEC"/>
    <w:rsid w:val="0071432D"/>
    <w:rsid w:val="007410B0"/>
    <w:rsid w:val="0076501E"/>
    <w:rsid w:val="00765730"/>
    <w:rsid w:val="007777E1"/>
    <w:rsid w:val="00790392"/>
    <w:rsid w:val="007A4389"/>
    <w:rsid w:val="007B04FB"/>
    <w:rsid w:val="007B0720"/>
    <w:rsid w:val="007D554D"/>
    <w:rsid w:val="00832797"/>
    <w:rsid w:val="00891CA7"/>
    <w:rsid w:val="008B5672"/>
    <w:rsid w:val="00922580"/>
    <w:rsid w:val="00927C14"/>
    <w:rsid w:val="0094083A"/>
    <w:rsid w:val="00974A27"/>
    <w:rsid w:val="00976D29"/>
    <w:rsid w:val="00986C95"/>
    <w:rsid w:val="009C172C"/>
    <w:rsid w:val="00B94621"/>
    <w:rsid w:val="00BE5CA3"/>
    <w:rsid w:val="00C05244"/>
    <w:rsid w:val="00C45984"/>
    <w:rsid w:val="00C561CF"/>
    <w:rsid w:val="00CF5AA9"/>
    <w:rsid w:val="00D0542D"/>
    <w:rsid w:val="00D32655"/>
    <w:rsid w:val="00D338A5"/>
    <w:rsid w:val="00DE7E73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C0B9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19</cp:revision>
  <cp:lastPrinted>2021-01-22T01:42:00Z</cp:lastPrinted>
  <dcterms:created xsi:type="dcterms:W3CDTF">2020-09-01T09:45:00Z</dcterms:created>
  <dcterms:modified xsi:type="dcterms:W3CDTF">2021-01-25T07:46:00Z</dcterms:modified>
</cp:coreProperties>
</file>